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9C20E" w14:textId="1B4340F6" w:rsidR="008D6DC7" w:rsidRPr="008D6DC7" w:rsidRDefault="008D6DC7" w:rsidP="008D6DC7">
      <w:pPr>
        <w:pStyle w:val="04xlpa"/>
        <w:spacing w:before="0" w:beforeAutospacing="0" w:after="0" w:afterAutospacing="0"/>
        <w:ind w:firstLine="709"/>
        <w:jc w:val="right"/>
        <w:rPr>
          <w:b/>
          <w:sz w:val="20"/>
          <w:szCs w:val="20"/>
        </w:rPr>
      </w:pPr>
      <w:r w:rsidRPr="008D6DC7">
        <w:rPr>
          <w:b/>
          <w:sz w:val="20"/>
          <w:szCs w:val="20"/>
        </w:rPr>
        <w:t>Приложение 2</w:t>
      </w:r>
    </w:p>
    <w:p w14:paraId="7D6A5B44" w14:textId="77777777" w:rsidR="008D6DC7" w:rsidRPr="008D6DC7" w:rsidRDefault="008D6DC7" w:rsidP="008D6DC7">
      <w:pPr>
        <w:ind w:firstLine="0"/>
        <w:jc w:val="right"/>
        <w:rPr>
          <w:rFonts w:eastAsia="Times New Roman"/>
          <w:lang w:eastAsia="ru-RU"/>
        </w:rPr>
      </w:pPr>
    </w:p>
    <w:p w14:paraId="489323F5" w14:textId="2F843176" w:rsidR="00B0470D" w:rsidRPr="00CD18ED" w:rsidRDefault="00B0470D" w:rsidP="000A563C">
      <w:pPr>
        <w:ind w:firstLine="0"/>
        <w:rPr>
          <w:rFonts w:eastAsia="Times New Roman"/>
          <w:lang w:eastAsia="ru-RU"/>
        </w:rPr>
      </w:pPr>
      <w:r w:rsidRPr="00CD18ED">
        <w:rPr>
          <w:rFonts w:eastAsia="Times New Roman"/>
          <w:lang w:eastAsia="ru-RU"/>
        </w:rPr>
        <w:t>П.П. СИДОРОВ</w:t>
      </w:r>
      <w:r w:rsidR="00CD18ED" w:rsidRPr="00CD18ED">
        <w:rPr>
          <w:rFonts w:eastAsia="Times New Roman"/>
          <w:vertAlign w:val="superscript"/>
          <w:lang w:eastAsia="ru-RU"/>
        </w:rPr>
        <w:t>1</w:t>
      </w:r>
      <w:r w:rsidR="00CD18ED">
        <w:rPr>
          <w:rFonts w:eastAsia="Times New Roman"/>
          <w:lang w:eastAsia="ru-RU"/>
        </w:rPr>
        <w:t>, И.И. ИВАНОВ</w:t>
      </w:r>
      <w:r w:rsidR="00CD18ED" w:rsidRPr="00CD18ED">
        <w:rPr>
          <w:rFonts w:eastAsia="Times New Roman"/>
          <w:vertAlign w:val="superscript"/>
          <w:lang w:eastAsia="ru-RU"/>
        </w:rPr>
        <w:t>2</w:t>
      </w:r>
    </w:p>
    <w:p w14:paraId="4FD75388" w14:textId="78ED320F" w:rsidR="00B0470D" w:rsidRDefault="00CD18ED" w:rsidP="000A563C">
      <w:pPr>
        <w:ind w:firstLine="0"/>
        <w:rPr>
          <w:rFonts w:eastAsia="Times New Roman"/>
          <w:lang w:eastAsia="ru-RU"/>
        </w:rPr>
      </w:pPr>
      <w:r w:rsidRPr="00CD18ED">
        <w:rPr>
          <w:rFonts w:eastAsia="Times New Roman"/>
          <w:vertAlign w:val="superscript"/>
          <w:lang w:eastAsia="ru-RU"/>
        </w:rPr>
        <w:t>1</w:t>
      </w:r>
      <w:r w:rsidR="00B0470D" w:rsidRPr="00CD18ED">
        <w:rPr>
          <w:rFonts w:eastAsia="Times New Roman"/>
          <w:lang w:eastAsia="ru-RU"/>
        </w:rPr>
        <w:t>Ивановский государственный университет</w:t>
      </w:r>
    </w:p>
    <w:p w14:paraId="4D32EF8B" w14:textId="3EA6653B" w:rsidR="00CD18ED" w:rsidRPr="00CD18ED" w:rsidRDefault="00CD18ED" w:rsidP="000A563C">
      <w:pPr>
        <w:ind w:firstLine="0"/>
        <w:rPr>
          <w:rFonts w:eastAsia="Times New Roman"/>
          <w:lang w:eastAsia="ru-RU"/>
        </w:rPr>
      </w:pPr>
      <w:r w:rsidRPr="00CD18ED">
        <w:rPr>
          <w:rFonts w:eastAsia="Times New Roman"/>
          <w:vertAlign w:val="superscript"/>
          <w:lang w:eastAsia="ru-RU"/>
        </w:rPr>
        <w:t>2</w:t>
      </w:r>
      <w:r>
        <w:rPr>
          <w:rFonts w:eastAsia="Times New Roman"/>
          <w:lang w:eastAsia="ru-RU"/>
        </w:rPr>
        <w:t>Ивановский государственный химико-технологический университет</w:t>
      </w:r>
    </w:p>
    <w:p w14:paraId="12AC66F8" w14:textId="77777777" w:rsidR="00B0470D" w:rsidRPr="00CD18ED" w:rsidRDefault="00B0470D" w:rsidP="007D46DF">
      <w:pPr>
        <w:ind w:firstLine="709"/>
        <w:rPr>
          <w:rFonts w:eastAsia="Times New Roman"/>
          <w:lang w:eastAsia="ru-RU"/>
        </w:rPr>
      </w:pPr>
    </w:p>
    <w:p w14:paraId="7E021680" w14:textId="77777777" w:rsidR="00D41066" w:rsidRDefault="000A563C" w:rsidP="00AA432E">
      <w:pPr>
        <w:ind w:firstLine="0"/>
        <w:jc w:val="center"/>
        <w:rPr>
          <w:rFonts w:eastAsia="Times New Roman"/>
          <w:b/>
          <w:lang w:eastAsia="ru-RU"/>
        </w:rPr>
      </w:pPr>
      <w:r>
        <w:rPr>
          <w:rFonts w:eastAsia="Times New Roman"/>
          <w:b/>
          <w:lang w:eastAsia="ru-RU"/>
        </w:rPr>
        <w:t>ПРАВИЛА ОФОРМЛЕНИЯ ТЕЗИСОВ ДОКЛАДА</w:t>
      </w:r>
    </w:p>
    <w:p w14:paraId="0252B453" w14:textId="77777777" w:rsidR="00E253ED" w:rsidRDefault="004E0344" w:rsidP="00AA432E">
      <w:pPr>
        <w:ind w:firstLine="0"/>
        <w:jc w:val="center"/>
        <w:rPr>
          <w:rFonts w:eastAsia="Times New Roman"/>
          <w:b/>
          <w:lang w:eastAsia="ru-RU"/>
        </w:rPr>
      </w:pPr>
      <w:r>
        <w:rPr>
          <w:rFonts w:eastAsia="Times New Roman"/>
          <w:b/>
          <w:lang w:eastAsia="ru-RU"/>
        </w:rPr>
        <w:t xml:space="preserve">ДЛЯ УЧАСТИЯ В </w:t>
      </w:r>
      <w:r w:rsidR="00E253ED">
        <w:rPr>
          <w:rFonts w:eastAsia="Times New Roman"/>
          <w:b/>
          <w:lang w:eastAsia="ru-RU"/>
        </w:rPr>
        <w:t>XVIII ВСЕРОССИЙСКОЙ НАУЧНОЙ</w:t>
      </w:r>
    </w:p>
    <w:p w14:paraId="7593FC8B" w14:textId="5578639F" w:rsidR="004E0344" w:rsidRPr="004E0344" w:rsidRDefault="00AA432E" w:rsidP="00AA432E">
      <w:pPr>
        <w:ind w:firstLine="0"/>
        <w:jc w:val="center"/>
        <w:rPr>
          <w:rFonts w:eastAsia="Times New Roman"/>
          <w:lang w:eastAsia="ru-RU"/>
        </w:rPr>
      </w:pPr>
      <w:r w:rsidRPr="00AA432E">
        <w:rPr>
          <w:rFonts w:eastAsia="Times New Roman"/>
          <w:b/>
          <w:lang w:eastAsia="ru-RU"/>
        </w:rPr>
        <w:t>КОНФЕРЕНЦИ</w:t>
      </w:r>
      <w:r w:rsidR="00E253ED">
        <w:rPr>
          <w:rFonts w:eastAsia="Times New Roman"/>
          <w:b/>
          <w:lang w:eastAsia="ru-RU"/>
        </w:rPr>
        <w:t>И</w:t>
      </w:r>
      <w:r w:rsidRPr="00AA432E">
        <w:rPr>
          <w:rFonts w:eastAsia="Times New Roman"/>
          <w:b/>
          <w:lang w:eastAsia="ru-RU"/>
        </w:rPr>
        <w:t xml:space="preserve"> МОЛОДЫХ УЧЕНЫХ</w:t>
      </w:r>
    </w:p>
    <w:p w14:paraId="2BDF7E75" w14:textId="3803086D" w:rsidR="004E0344" w:rsidRPr="004E0344" w:rsidRDefault="004E0344" w:rsidP="00D41066">
      <w:pPr>
        <w:rPr>
          <w:rFonts w:eastAsia="Times New Roman"/>
          <w:lang w:eastAsia="ru-RU"/>
        </w:rPr>
      </w:pPr>
    </w:p>
    <w:p w14:paraId="6ABBB200" w14:textId="65854505" w:rsidR="00E253ED" w:rsidRDefault="000A563C" w:rsidP="00C80A4B">
      <w:pPr>
        <w:rPr>
          <w:rFonts w:eastAsia="Times New Roman"/>
          <w:lang w:eastAsia="ru-RU"/>
        </w:rPr>
      </w:pPr>
      <w:r w:rsidRPr="000A563C">
        <w:rPr>
          <w:rFonts w:eastAsia="Times New Roman"/>
          <w:b/>
          <w:lang w:eastAsia="ru-RU"/>
        </w:rPr>
        <w:t>Требования к оформлению.</w:t>
      </w:r>
      <w:r>
        <w:rPr>
          <w:rFonts w:eastAsia="Times New Roman"/>
          <w:b/>
          <w:lang w:eastAsia="ru-RU"/>
        </w:rPr>
        <w:t xml:space="preserve"> </w:t>
      </w:r>
      <w:r w:rsidR="00D41066" w:rsidRPr="00D41066">
        <w:rPr>
          <w:rFonts w:eastAsia="Times New Roman"/>
          <w:lang w:eastAsia="ru-RU"/>
        </w:rPr>
        <w:t xml:space="preserve">Тезисы докладов </w:t>
      </w:r>
      <w:bookmarkStart w:id="0" w:name="_Hlk129045715"/>
      <w:r w:rsidR="00D41066" w:rsidRPr="00D41066">
        <w:rPr>
          <w:rFonts w:eastAsia="Times New Roman"/>
          <w:lang w:eastAsia="ru-RU"/>
        </w:rPr>
        <w:t xml:space="preserve">предоставляются </w:t>
      </w:r>
      <w:r w:rsidR="0058434B">
        <w:rPr>
          <w:rFonts w:eastAsia="Times New Roman"/>
          <w:lang w:eastAsia="ru-RU"/>
        </w:rPr>
        <w:t xml:space="preserve">только </w:t>
      </w:r>
      <w:r w:rsidR="00D41066" w:rsidRPr="00D41066">
        <w:rPr>
          <w:rFonts w:eastAsia="Times New Roman"/>
          <w:lang w:eastAsia="ru-RU"/>
        </w:rPr>
        <w:t xml:space="preserve">в электронном виде в формате </w:t>
      </w:r>
      <w:bookmarkStart w:id="1" w:name="_Hlk129045686"/>
      <w:r w:rsidR="00D41066" w:rsidRPr="00D41066">
        <w:rPr>
          <w:rFonts w:eastAsia="Times New Roman"/>
          <w:lang w:eastAsia="ru-RU"/>
        </w:rPr>
        <w:t xml:space="preserve">MS Word с расширением rtf в виде текстового файла и направляются по </w:t>
      </w:r>
      <w:r w:rsidR="0058434B" w:rsidRPr="00D41066">
        <w:rPr>
          <w:rFonts w:eastAsia="Times New Roman"/>
          <w:lang w:eastAsia="ru-RU"/>
        </w:rPr>
        <w:t>E</w:t>
      </w:r>
      <w:r w:rsidR="00D41066" w:rsidRPr="00D41066">
        <w:rPr>
          <w:rFonts w:eastAsia="Times New Roman"/>
          <w:lang w:eastAsia="ru-RU"/>
        </w:rPr>
        <w:t xml:space="preserve">-mail: </w:t>
      </w:r>
      <w:bookmarkStart w:id="2" w:name="_GoBack"/>
      <w:bookmarkEnd w:id="2"/>
      <w:r w:rsidR="008E312E">
        <w:rPr>
          <w:rFonts w:eastAsia="Times New Roman"/>
          <w:lang w:val="en-US" w:eastAsia="ru-RU"/>
        </w:rPr>
        <w:fldChar w:fldCharType="begin"/>
      </w:r>
      <w:r w:rsidR="008E312E" w:rsidRPr="008E312E">
        <w:rPr>
          <w:rFonts w:eastAsia="Times New Roman"/>
          <w:lang w:eastAsia="ru-RU"/>
        </w:rPr>
        <w:instrText xml:space="preserve"> </w:instrText>
      </w:r>
      <w:r w:rsidR="008E312E">
        <w:rPr>
          <w:rFonts w:eastAsia="Times New Roman"/>
          <w:lang w:val="en-US" w:eastAsia="ru-RU"/>
        </w:rPr>
        <w:instrText>HYPERLINK</w:instrText>
      </w:r>
      <w:r w:rsidR="008E312E" w:rsidRPr="008E312E">
        <w:rPr>
          <w:rFonts w:eastAsia="Times New Roman"/>
          <w:lang w:eastAsia="ru-RU"/>
        </w:rPr>
        <w:instrText xml:space="preserve"> "</w:instrText>
      </w:r>
      <w:r w:rsidR="008E312E">
        <w:rPr>
          <w:rFonts w:eastAsia="Times New Roman"/>
          <w:lang w:val="en-US" w:eastAsia="ru-RU"/>
        </w:rPr>
        <w:instrText>mailto</w:instrText>
      </w:r>
      <w:r w:rsidR="008E312E" w:rsidRPr="008E312E">
        <w:rPr>
          <w:rFonts w:eastAsia="Times New Roman"/>
          <w:lang w:eastAsia="ru-RU"/>
        </w:rPr>
        <w:instrText>:</w:instrText>
      </w:r>
      <w:r w:rsidR="008E312E" w:rsidRPr="008E312E">
        <w:rPr>
          <w:rFonts w:eastAsia="Times New Roman"/>
          <w:lang w:val="en-US" w:eastAsia="ru-RU"/>
        </w:rPr>
        <w:instrText>niin</w:instrText>
      </w:r>
      <w:r w:rsidR="008E312E" w:rsidRPr="008E312E">
        <w:rPr>
          <w:rFonts w:eastAsia="Times New Roman"/>
          <w:lang w:eastAsia="ru-RU"/>
        </w:rPr>
        <w:instrText>_</w:instrText>
      </w:r>
      <w:r w:rsidR="008E312E" w:rsidRPr="008E312E">
        <w:rPr>
          <w:rFonts w:eastAsia="Times New Roman"/>
          <w:lang w:val="en-US" w:eastAsia="ru-RU"/>
        </w:rPr>
        <w:instrText>conf</w:instrText>
      </w:r>
      <w:r w:rsidR="008E312E" w:rsidRPr="008E312E">
        <w:rPr>
          <w:rFonts w:eastAsia="Times New Roman"/>
          <w:lang w:eastAsia="ru-RU"/>
        </w:rPr>
        <w:instrText>@</w:instrText>
      </w:r>
      <w:r w:rsidR="008E312E" w:rsidRPr="008E312E">
        <w:rPr>
          <w:rFonts w:eastAsia="Times New Roman"/>
          <w:lang w:val="en-US" w:eastAsia="ru-RU"/>
        </w:rPr>
        <w:instrText>mail</w:instrText>
      </w:r>
      <w:r w:rsidR="008E312E" w:rsidRPr="008E312E">
        <w:rPr>
          <w:rFonts w:eastAsia="Times New Roman"/>
          <w:lang w:eastAsia="ru-RU"/>
        </w:rPr>
        <w:instrText>.</w:instrText>
      </w:r>
      <w:r w:rsidR="008E312E" w:rsidRPr="008E312E">
        <w:rPr>
          <w:rFonts w:eastAsia="Times New Roman"/>
          <w:lang w:val="en-US" w:eastAsia="ru-RU"/>
        </w:rPr>
        <w:instrText>ru</w:instrText>
      </w:r>
      <w:r w:rsidR="008E312E" w:rsidRPr="008E312E">
        <w:rPr>
          <w:rFonts w:eastAsia="Times New Roman"/>
          <w:lang w:eastAsia="ru-RU"/>
        </w:rPr>
        <w:instrText xml:space="preserve">" </w:instrText>
      </w:r>
      <w:r w:rsidR="008E312E">
        <w:rPr>
          <w:rFonts w:eastAsia="Times New Roman"/>
          <w:lang w:val="en-US" w:eastAsia="ru-RU"/>
        </w:rPr>
        <w:fldChar w:fldCharType="separate"/>
      </w:r>
      <w:r w:rsidR="008E312E" w:rsidRPr="004422F6">
        <w:rPr>
          <w:rStyle w:val="a8"/>
          <w:rFonts w:eastAsia="Times New Roman"/>
          <w:lang w:val="en-US" w:eastAsia="ru-RU"/>
        </w:rPr>
        <w:t>niin</w:t>
      </w:r>
      <w:r w:rsidR="008E312E" w:rsidRPr="004422F6">
        <w:rPr>
          <w:rStyle w:val="a8"/>
          <w:rFonts w:eastAsia="Times New Roman"/>
          <w:lang w:eastAsia="ru-RU"/>
        </w:rPr>
        <w:t>_</w:t>
      </w:r>
      <w:r w:rsidR="008E312E" w:rsidRPr="004422F6">
        <w:rPr>
          <w:rStyle w:val="a8"/>
          <w:rFonts w:eastAsia="Times New Roman"/>
          <w:lang w:val="en-US" w:eastAsia="ru-RU"/>
        </w:rPr>
        <w:t>conf</w:t>
      </w:r>
      <w:r w:rsidR="008E312E" w:rsidRPr="004422F6">
        <w:rPr>
          <w:rStyle w:val="a8"/>
          <w:rFonts w:eastAsia="Times New Roman"/>
          <w:lang w:eastAsia="ru-RU"/>
        </w:rPr>
        <w:t>@</w:t>
      </w:r>
      <w:r w:rsidR="008E312E" w:rsidRPr="004422F6">
        <w:rPr>
          <w:rStyle w:val="a8"/>
          <w:rFonts w:eastAsia="Times New Roman"/>
          <w:lang w:val="en-US" w:eastAsia="ru-RU"/>
        </w:rPr>
        <w:t>mail</w:t>
      </w:r>
      <w:r w:rsidR="008E312E" w:rsidRPr="004422F6">
        <w:rPr>
          <w:rStyle w:val="a8"/>
          <w:rFonts w:eastAsia="Times New Roman"/>
          <w:lang w:eastAsia="ru-RU"/>
        </w:rPr>
        <w:t>.</w:t>
      </w:r>
      <w:r w:rsidR="008E312E" w:rsidRPr="004422F6">
        <w:rPr>
          <w:rStyle w:val="a8"/>
          <w:rFonts w:eastAsia="Times New Roman"/>
          <w:lang w:val="en-US" w:eastAsia="ru-RU"/>
        </w:rPr>
        <w:t>ru</w:t>
      </w:r>
      <w:r w:rsidR="008E312E">
        <w:rPr>
          <w:rFonts w:eastAsia="Times New Roman"/>
          <w:lang w:val="en-US" w:eastAsia="ru-RU"/>
        </w:rPr>
        <w:fldChar w:fldCharType="end"/>
      </w:r>
      <w:bookmarkEnd w:id="0"/>
      <w:r w:rsidR="00E253ED">
        <w:rPr>
          <w:rFonts w:eastAsia="Times New Roman"/>
          <w:lang w:eastAsia="ru-RU"/>
        </w:rPr>
        <w:t xml:space="preserve">. </w:t>
      </w:r>
      <w:bookmarkStart w:id="3" w:name="_Hlk129045811"/>
      <w:bookmarkEnd w:id="1"/>
      <w:r w:rsidR="00E253ED">
        <w:rPr>
          <w:bCs/>
        </w:rPr>
        <w:t xml:space="preserve">Прием тезисов докладов осуществляется до </w:t>
      </w:r>
      <w:r w:rsidR="00E253ED" w:rsidRPr="005A258D">
        <w:rPr>
          <w:b/>
          <w:bCs/>
          <w:color w:val="FF0000"/>
        </w:rPr>
        <w:t>27 марта 2023 года</w:t>
      </w:r>
      <w:r w:rsidR="00461AEA">
        <w:rPr>
          <w:bCs/>
        </w:rPr>
        <w:t xml:space="preserve"> включительно.</w:t>
      </w:r>
    </w:p>
    <w:p w14:paraId="15AC52C1" w14:textId="77777777" w:rsidR="003C6279" w:rsidRDefault="003C6279" w:rsidP="003C6279">
      <w:pPr>
        <w:rPr>
          <w:rFonts w:eastAsia="Times New Roman"/>
          <w:i/>
          <w:lang w:eastAsia="ru-RU"/>
        </w:rPr>
      </w:pPr>
      <w:r w:rsidRPr="00C80A4B">
        <w:rPr>
          <w:rFonts w:eastAsia="Times New Roman"/>
          <w:i/>
          <w:lang w:eastAsia="ru-RU"/>
        </w:rPr>
        <w:t>Электронный вариант текста тезисов должен иметь следующие параметры:</w:t>
      </w:r>
    </w:p>
    <w:p w14:paraId="36CEF304" w14:textId="1E17AB6A" w:rsidR="00241CB3" w:rsidRDefault="003C6279" w:rsidP="006F3D8C">
      <w:pPr>
        <w:pStyle w:val="a4"/>
        <w:numPr>
          <w:ilvl w:val="0"/>
          <w:numId w:val="3"/>
        </w:numPr>
        <w:ind w:left="567"/>
        <w:rPr>
          <w:rFonts w:eastAsia="Times New Roman"/>
          <w:lang w:eastAsia="ru-RU"/>
        </w:rPr>
      </w:pPr>
      <w:bookmarkStart w:id="4" w:name="_Hlk129045951"/>
      <w:bookmarkEnd w:id="3"/>
      <w:r w:rsidRPr="00241CB3">
        <w:rPr>
          <w:rFonts w:eastAsia="Times New Roman"/>
          <w:lang w:eastAsia="ru-RU"/>
        </w:rPr>
        <w:t>размер бумаги</w:t>
      </w:r>
      <w:r w:rsidR="00241CB3">
        <w:rPr>
          <w:rFonts w:eastAsia="Times New Roman"/>
          <w:lang w:eastAsia="ru-RU"/>
        </w:rPr>
        <w:t xml:space="preserve"> -</w:t>
      </w:r>
      <w:r w:rsidRPr="00241CB3">
        <w:rPr>
          <w:rFonts w:eastAsia="Times New Roman"/>
          <w:lang w:eastAsia="ru-RU"/>
        </w:rPr>
        <w:t xml:space="preserve"> А5 (148.0 </w:t>
      </w:r>
      <w:r w:rsidR="00C30047">
        <w:rPr>
          <w:lang w:eastAsia="ru-RU"/>
        </w:rPr>
        <w:sym w:font="Symbol" w:char="F0B4"/>
      </w:r>
      <w:r w:rsidRPr="00241CB3">
        <w:rPr>
          <w:rFonts w:eastAsia="Times New Roman"/>
          <w:lang w:eastAsia="ru-RU"/>
        </w:rPr>
        <w:t xml:space="preserve"> 210.</w:t>
      </w:r>
      <w:r w:rsidR="00C30047" w:rsidRPr="00241CB3">
        <w:rPr>
          <w:rFonts w:eastAsia="Times New Roman"/>
          <w:lang w:eastAsia="ru-RU"/>
        </w:rPr>
        <w:t>0 мм)</w:t>
      </w:r>
    </w:p>
    <w:p w14:paraId="65ABAF2A" w14:textId="5667CF45" w:rsidR="00241CB3" w:rsidRDefault="00241CB3" w:rsidP="00241CB3">
      <w:pPr>
        <w:pStyle w:val="a4"/>
        <w:numPr>
          <w:ilvl w:val="0"/>
          <w:numId w:val="3"/>
        </w:numPr>
        <w:ind w:left="567"/>
        <w:rPr>
          <w:rFonts w:eastAsia="Times New Roman"/>
          <w:lang w:eastAsia="ru-RU"/>
        </w:rPr>
      </w:pPr>
      <w:bookmarkStart w:id="5" w:name="_Hlk129046369"/>
      <w:r>
        <w:rPr>
          <w:rFonts w:eastAsia="Times New Roman"/>
          <w:lang w:eastAsia="ru-RU"/>
        </w:rPr>
        <w:t>поля</w:t>
      </w:r>
      <w:r w:rsidR="0058434B">
        <w:rPr>
          <w:rFonts w:eastAsia="Times New Roman"/>
          <w:lang w:eastAsia="ru-RU"/>
        </w:rPr>
        <w:t>:</w:t>
      </w:r>
      <w:r>
        <w:rPr>
          <w:rFonts w:eastAsia="Times New Roman"/>
          <w:lang w:eastAsia="ru-RU"/>
        </w:rPr>
        <w:t xml:space="preserve"> </w:t>
      </w:r>
      <w:r w:rsidR="0058434B">
        <w:t>сверху, справа, снизу, слева -</w:t>
      </w:r>
      <w:r>
        <w:rPr>
          <w:rFonts w:eastAsia="Times New Roman"/>
          <w:lang w:eastAsia="ru-RU"/>
        </w:rPr>
        <w:t xml:space="preserve"> 20 мм</w:t>
      </w:r>
      <w:bookmarkEnd w:id="5"/>
    </w:p>
    <w:p w14:paraId="18C857DB" w14:textId="0F249474" w:rsidR="00241CB3" w:rsidRDefault="00241CB3" w:rsidP="00241CB3">
      <w:pPr>
        <w:pStyle w:val="a4"/>
        <w:numPr>
          <w:ilvl w:val="0"/>
          <w:numId w:val="3"/>
        </w:numPr>
        <w:ind w:left="567"/>
        <w:rPr>
          <w:rFonts w:eastAsia="Times New Roman"/>
          <w:lang w:eastAsia="ru-RU"/>
        </w:rPr>
      </w:pPr>
      <w:r>
        <w:rPr>
          <w:rFonts w:eastAsia="Times New Roman"/>
          <w:lang w:eastAsia="ru-RU"/>
        </w:rPr>
        <w:t>ориентация страницы - книжная</w:t>
      </w:r>
    </w:p>
    <w:p w14:paraId="6CDBAEE5" w14:textId="6A69D6E2" w:rsidR="00241CB3" w:rsidRDefault="003C6279" w:rsidP="00241CB3">
      <w:pPr>
        <w:pStyle w:val="a4"/>
        <w:numPr>
          <w:ilvl w:val="0"/>
          <w:numId w:val="3"/>
        </w:numPr>
        <w:ind w:left="567"/>
        <w:rPr>
          <w:rFonts w:eastAsia="Times New Roman"/>
          <w:lang w:eastAsia="ru-RU"/>
        </w:rPr>
      </w:pPr>
      <w:r w:rsidRPr="00241CB3">
        <w:rPr>
          <w:rFonts w:eastAsia="Times New Roman"/>
          <w:lang w:eastAsia="ru-RU"/>
        </w:rPr>
        <w:t>шрифт</w:t>
      </w:r>
      <w:r w:rsidR="00241CB3">
        <w:rPr>
          <w:rFonts w:eastAsia="Times New Roman"/>
          <w:lang w:eastAsia="ru-RU"/>
        </w:rPr>
        <w:t xml:space="preserve"> -</w:t>
      </w:r>
      <w:r w:rsidRPr="00241CB3">
        <w:rPr>
          <w:rFonts w:eastAsia="Times New Roman"/>
          <w:lang w:eastAsia="ru-RU"/>
        </w:rPr>
        <w:t xml:space="preserve"> Times New Roma</w:t>
      </w:r>
      <w:r w:rsidR="00241CB3">
        <w:rPr>
          <w:rFonts w:eastAsia="Times New Roman"/>
          <w:lang w:eastAsia="ru-RU"/>
        </w:rPr>
        <w:t>n</w:t>
      </w:r>
    </w:p>
    <w:bookmarkEnd w:id="4"/>
    <w:p w14:paraId="1108E5C3" w14:textId="06A4D9D5" w:rsidR="00241CB3" w:rsidRDefault="00241CB3" w:rsidP="00241CB3">
      <w:pPr>
        <w:pStyle w:val="a4"/>
        <w:numPr>
          <w:ilvl w:val="0"/>
          <w:numId w:val="3"/>
        </w:numPr>
        <w:ind w:left="567"/>
        <w:rPr>
          <w:rFonts w:eastAsia="Times New Roman"/>
          <w:lang w:eastAsia="ru-RU"/>
        </w:rPr>
      </w:pPr>
      <w:r>
        <w:rPr>
          <w:rFonts w:eastAsia="Times New Roman"/>
          <w:lang w:eastAsia="ru-RU"/>
        </w:rPr>
        <w:t>размер шрифта -</w:t>
      </w:r>
      <w:r w:rsidR="003C6279" w:rsidRPr="00241CB3">
        <w:rPr>
          <w:rFonts w:eastAsia="Times New Roman"/>
          <w:lang w:eastAsia="ru-RU"/>
        </w:rPr>
        <w:t xml:space="preserve"> 10 pt</w:t>
      </w:r>
    </w:p>
    <w:p w14:paraId="5059263B" w14:textId="19849A73" w:rsidR="00241CB3" w:rsidRDefault="003C6279" w:rsidP="00241CB3">
      <w:pPr>
        <w:pStyle w:val="a4"/>
        <w:numPr>
          <w:ilvl w:val="0"/>
          <w:numId w:val="3"/>
        </w:numPr>
        <w:ind w:left="567"/>
        <w:rPr>
          <w:rFonts w:eastAsia="Times New Roman"/>
          <w:lang w:eastAsia="ru-RU"/>
        </w:rPr>
      </w:pPr>
      <w:r w:rsidRPr="00241CB3">
        <w:rPr>
          <w:rFonts w:eastAsia="Times New Roman"/>
          <w:lang w:eastAsia="ru-RU"/>
        </w:rPr>
        <w:t>межстрочный интервал</w:t>
      </w:r>
      <w:r w:rsidR="00241CB3">
        <w:rPr>
          <w:rFonts w:eastAsia="Times New Roman"/>
          <w:lang w:eastAsia="ru-RU"/>
        </w:rPr>
        <w:t xml:space="preserve"> - одинарный</w:t>
      </w:r>
    </w:p>
    <w:p w14:paraId="53F4EDEA" w14:textId="52BB3053" w:rsidR="00241CB3" w:rsidRDefault="003C6279" w:rsidP="00241CB3">
      <w:pPr>
        <w:pStyle w:val="a4"/>
        <w:numPr>
          <w:ilvl w:val="0"/>
          <w:numId w:val="3"/>
        </w:numPr>
        <w:ind w:left="567"/>
        <w:rPr>
          <w:rFonts w:eastAsia="Times New Roman"/>
          <w:lang w:eastAsia="ru-RU"/>
        </w:rPr>
      </w:pPr>
      <w:r w:rsidRPr="00241CB3">
        <w:rPr>
          <w:rFonts w:eastAsia="Times New Roman"/>
          <w:lang w:eastAsia="ru-RU"/>
        </w:rPr>
        <w:t>расстано</w:t>
      </w:r>
      <w:r w:rsidR="00241CB3">
        <w:rPr>
          <w:rFonts w:eastAsia="Times New Roman"/>
          <w:lang w:eastAsia="ru-RU"/>
        </w:rPr>
        <w:t>вка переносов - автоматическая</w:t>
      </w:r>
    </w:p>
    <w:p w14:paraId="5D9982EE" w14:textId="77777777" w:rsidR="00241CB3" w:rsidRDefault="003C6279" w:rsidP="00241CB3">
      <w:pPr>
        <w:pStyle w:val="a4"/>
        <w:numPr>
          <w:ilvl w:val="0"/>
          <w:numId w:val="3"/>
        </w:numPr>
        <w:ind w:left="567"/>
        <w:rPr>
          <w:rFonts w:eastAsia="Times New Roman"/>
          <w:lang w:eastAsia="ru-RU"/>
        </w:rPr>
      </w:pPr>
      <w:r w:rsidRPr="00241CB3">
        <w:rPr>
          <w:rFonts w:eastAsia="Times New Roman"/>
          <w:lang w:eastAsia="ru-RU"/>
        </w:rPr>
        <w:t xml:space="preserve">выравнивание текста </w:t>
      </w:r>
      <w:r w:rsidR="00241CB3">
        <w:rPr>
          <w:rFonts w:eastAsia="Times New Roman"/>
          <w:lang w:eastAsia="ru-RU"/>
        </w:rPr>
        <w:t>- по ширине</w:t>
      </w:r>
    </w:p>
    <w:p w14:paraId="398495C4" w14:textId="60270A67" w:rsidR="003C6279" w:rsidRDefault="003C6279" w:rsidP="00241CB3">
      <w:pPr>
        <w:pStyle w:val="a4"/>
        <w:numPr>
          <w:ilvl w:val="0"/>
          <w:numId w:val="3"/>
        </w:numPr>
        <w:ind w:left="567"/>
        <w:rPr>
          <w:rFonts w:eastAsia="Times New Roman"/>
          <w:lang w:eastAsia="ru-RU"/>
        </w:rPr>
      </w:pPr>
      <w:r w:rsidRPr="00241CB3">
        <w:rPr>
          <w:rFonts w:eastAsia="Times New Roman"/>
          <w:lang w:eastAsia="ru-RU"/>
        </w:rPr>
        <w:t xml:space="preserve">объем </w:t>
      </w:r>
      <w:r w:rsidR="00241CB3">
        <w:rPr>
          <w:rFonts w:eastAsia="Times New Roman"/>
          <w:lang w:eastAsia="ru-RU"/>
        </w:rPr>
        <w:t>-</w:t>
      </w:r>
      <w:r w:rsidRPr="00241CB3">
        <w:rPr>
          <w:rFonts w:eastAsia="Times New Roman"/>
          <w:lang w:eastAsia="ru-RU"/>
        </w:rPr>
        <w:t xml:space="preserve"> не более 1 страницы (</w:t>
      </w:r>
      <w:r w:rsidR="00241CB3" w:rsidRPr="00241CB3">
        <w:rPr>
          <w:rFonts w:eastAsia="Times New Roman"/>
          <w:lang w:eastAsia="ru-RU"/>
        </w:rPr>
        <w:t>список литературы не приводится</w:t>
      </w:r>
      <w:r w:rsidR="00907B1F">
        <w:rPr>
          <w:rFonts w:eastAsia="Times New Roman"/>
          <w:lang w:eastAsia="ru-RU"/>
        </w:rPr>
        <w:t>)</w:t>
      </w:r>
    </w:p>
    <w:p w14:paraId="73665928" w14:textId="77777777" w:rsidR="00907B1F" w:rsidRPr="00907B1F" w:rsidRDefault="00907B1F" w:rsidP="00907B1F">
      <w:pPr>
        <w:pStyle w:val="a4"/>
        <w:numPr>
          <w:ilvl w:val="0"/>
          <w:numId w:val="3"/>
        </w:numPr>
        <w:ind w:left="567"/>
        <w:rPr>
          <w:rFonts w:eastAsia="Times New Roman"/>
          <w:lang w:eastAsia="ru-RU"/>
        </w:rPr>
      </w:pPr>
      <w:r w:rsidRPr="00907B1F">
        <w:rPr>
          <w:rFonts w:eastAsia="Times New Roman"/>
          <w:lang w:eastAsia="ru-RU"/>
        </w:rPr>
        <w:t>не используйте табуляции, автоматические списки</w:t>
      </w:r>
    </w:p>
    <w:p w14:paraId="576F030D" w14:textId="77777777" w:rsidR="00907B1F" w:rsidRDefault="00907B1F" w:rsidP="00C80A4B">
      <w:pPr>
        <w:rPr>
          <w:rFonts w:eastAsia="Times New Roman"/>
          <w:lang w:eastAsia="ru-RU"/>
        </w:rPr>
      </w:pPr>
    </w:p>
    <w:p w14:paraId="77850CEC" w14:textId="3211296D" w:rsidR="00907B1F" w:rsidRPr="00907B1F" w:rsidRDefault="00907B1F" w:rsidP="00C80A4B">
      <w:pPr>
        <w:rPr>
          <w:rFonts w:eastAsia="Times New Roman"/>
          <w:lang w:eastAsia="ru-RU"/>
        </w:rPr>
      </w:pPr>
      <w:r w:rsidRPr="00907B1F">
        <w:rPr>
          <w:rFonts w:eastAsia="Times New Roman"/>
          <w:lang w:eastAsia="ru-RU"/>
        </w:rPr>
        <w:t>В левом верхнем углу указываются: инициалы и фамилия (прописными буквами), на следующей строке место учебы авторов (строчными буквами). После пропуска одной строки по центру указывается название доклада (прописными буквами, шрифт полужирный). После пропуска одной строки располагается основной текст тезисов</w:t>
      </w:r>
      <w:r>
        <w:rPr>
          <w:rFonts w:eastAsia="Times New Roman"/>
          <w:lang w:eastAsia="ru-RU"/>
        </w:rPr>
        <w:t>.</w:t>
      </w:r>
    </w:p>
    <w:p w14:paraId="0E7AF6BE" w14:textId="2D89C8FD" w:rsidR="000A563C" w:rsidRDefault="00C80A4B" w:rsidP="00C80A4B">
      <w:pPr>
        <w:rPr>
          <w:rFonts w:eastAsia="Times New Roman"/>
          <w:lang w:eastAsia="ru-RU"/>
        </w:rPr>
      </w:pPr>
      <w:r w:rsidRPr="00CD18ED">
        <w:rPr>
          <w:rFonts w:eastAsia="Times New Roman"/>
          <w:lang w:eastAsia="ru-RU"/>
        </w:rPr>
        <w:t>Оргкомитет оставляет за собой право отклонять тезисы, оформленные с нарушением предъявленных требований</w:t>
      </w:r>
      <w:r w:rsidR="00190DDB">
        <w:rPr>
          <w:rFonts w:eastAsia="Times New Roman"/>
          <w:lang w:eastAsia="ru-RU"/>
        </w:rPr>
        <w:t>,</w:t>
      </w:r>
      <w:r w:rsidRPr="00CD18ED">
        <w:rPr>
          <w:rFonts w:eastAsia="Times New Roman"/>
          <w:lang w:eastAsia="ru-RU"/>
        </w:rPr>
        <w:t xml:space="preserve"> или не прошедшие проверку систем</w:t>
      </w:r>
      <w:r w:rsidR="006A790D">
        <w:rPr>
          <w:rFonts w:eastAsia="Times New Roman"/>
          <w:lang w:eastAsia="ru-RU"/>
        </w:rPr>
        <w:t>ой</w:t>
      </w:r>
      <w:r w:rsidRPr="00CD18ED">
        <w:rPr>
          <w:rFonts w:eastAsia="Times New Roman"/>
          <w:lang w:eastAsia="ru-RU"/>
        </w:rPr>
        <w:t xml:space="preserve"> «Антиплагиат» (допустимые заимствования – не более 20%). Оргкомитет проверяет тезисы на соответствие уровню допустимых заимствований самостоятельно.</w:t>
      </w:r>
    </w:p>
    <w:p w14:paraId="2C58203F" w14:textId="7DE2522D" w:rsidR="009F42BD" w:rsidRPr="009F42BD" w:rsidRDefault="000D6374" w:rsidP="00907B1F">
      <w:pPr>
        <w:rPr>
          <w:rFonts w:eastAsia="Times New Roman"/>
          <w:lang w:eastAsia="ru-RU"/>
        </w:rPr>
      </w:pPr>
      <w:r w:rsidRPr="00CD18ED">
        <w:rPr>
          <w:rFonts w:eastAsia="Times New Roman"/>
          <w:lang w:eastAsia="ru-RU"/>
        </w:rPr>
        <w:t xml:space="preserve">Все принятые тезисы </w:t>
      </w:r>
      <w:r>
        <w:rPr>
          <w:rFonts w:eastAsia="Times New Roman"/>
          <w:lang w:eastAsia="ru-RU"/>
        </w:rPr>
        <w:t>будут опубликованы</w:t>
      </w:r>
      <w:r w:rsidRPr="00CD18ED">
        <w:rPr>
          <w:rFonts w:eastAsia="Times New Roman"/>
          <w:lang w:eastAsia="ru-RU"/>
        </w:rPr>
        <w:t xml:space="preserve"> в электронном сборнике материалов конференции и в системе </w:t>
      </w:r>
      <w:r w:rsidRPr="00CD18ED">
        <w:rPr>
          <w:rFonts w:eastAsia="Times New Roman"/>
          <w:lang w:val="en-US" w:eastAsia="ru-RU"/>
        </w:rPr>
        <w:t>e</w:t>
      </w:r>
      <w:r w:rsidRPr="00CD18ED">
        <w:rPr>
          <w:rFonts w:eastAsia="Times New Roman"/>
          <w:lang w:eastAsia="ru-RU"/>
        </w:rPr>
        <w:t>-</w:t>
      </w:r>
      <w:r w:rsidRPr="00CD18ED">
        <w:rPr>
          <w:rFonts w:eastAsia="Times New Roman"/>
          <w:lang w:val="en-US" w:eastAsia="ru-RU"/>
        </w:rPr>
        <w:t>library</w:t>
      </w:r>
      <w:r w:rsidR="00907B1F">
        <w:rPr>
          <w:rFonts w:eastAsia="Times New Roman"/>
          <w:lang w:eastAsia="ru-RU"/>
        </w:rPr>
        <w:t xml:space="preserve"> (РИНЦ).</w:t>
      </w:r>
    </w:p>
    <w:sectPr w:rsidR="009F42BD" w:rsidRPr="009F42BD" w:rsidSect="00DC19D7">
      <w:pgSz w:w="8392" w:h="11907" w:code="1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9DBF6" w14:textId="77777777" w:rsidR="00594AFE" w:rsidRDefault="00594AFE" w:rsidP="008D6DC7">
      <w:r>
        <w:separator/>
      </w:r>
    </w:p>
  </w:endnote>
  <w:endnote w:type="continuationSeparator" w:id="0">
    <w:p w14:paraId="0E5A3D3C" w14:textId="77777777" w:rsidR="00594AFE" w:rsidRDefault="00594AFE" w:rsidP="008D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gency FB">
    <w:panose1 w:val="020B0503020202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E1D1A" w14:textId="77777777" w:rsidR="00594AFE" w:rsidRDefault="00594AFE" w:rsidP="008D6DC7">
      <w:r>
        <w:separator/>
      </w:r>
    </w:p>
  </w:footnote>
  <w:footnote w:type="continuationSeparator" w:id="0">
    <w:p w14:paraId="596D497D" w14:textId="77777777" w:rsidR="00594AFE" w:rsidRDefault="00594AFE" w:rsidP="008D6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6420A"/>
    <w:multiLevelType w:val="hybridMultilevel"/>
    <w:tmpl w:val="8B908EAA"/>
    <w:lvl w:ilvl="0" w:tplc="EB444CB4">
      <w:start w:val="5"/>
      <w:numFmt w:val="bullet"/>
      <w:lvlText w:val="—"/>
      <w:lvlJc w:val="left"/>
      <w:pPr>
        <w:ind w:left="1429" w:hanging="360"/>
      </w:pPr>
      <w:rPr>
        <w:rFonts w:ascii="Agency FB" w:hAnsi="Agency FB" w:hint="default"/>
        <w:w w:val="10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6705FBF"/>
    <w:multiLevelType w:val="hybridMultilevel"/>
    <w:tmpl w:val="C4127830"/>
    <w:lvl w:ilvl="0" w:tplc="7542F2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754057C7"/>
    <w:multiLevelType w:val="multilevel"/>
    <w:tmpl w:val="4D32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1"/>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77"/>
    <w:rsid w:val="000A563C"/>
    <w:rsid w:val="000D6374"/>
    <w:rsid w:val="00156D51"/>
    <w:rsid w:val="00190DDB"/>
    <w:rsid w:val="00241CB3"/>
    <w:rsid w:val="002650D6"/>
    <w:rsid w:val="00360096"/>
    <w:rsid w:val="003C6279"/>
    <w:rsid w:val="00461AEA"/>
    <w:rsid w:val="004E0344"/>
    <w:rsid w:val="00515DD7"/>
    <w:rsid w:val="0058434B"/>
    <w:rsid w:val="00594AFE"/>
    <w:rsid w:val="00595921"/>
    <w:rsid w:val="0069742E"/>
    <w:rsid w:val="006A4FFB"/>
    <w:rsid w:val="006A790D"/>
    <w:rsid w:val="007D46DF"/>
    <w:rsid w:val="008268F8"/>
    <w:rsid w:val="008D6DC7"/>
    <w:rsid w:val="008E312E"/>
    <w:rsid w:val="00907B1F"/>
    <w:rsid w:val="00910377"/>
    <w:rsid w:val="00920B95"/>
    <w:rsid w:val="009F42BD"/>
    <w:rsid w:val="00A42B0E"/>
    <w:rsid w:val="00A749AB"/>
    <w:rsid w:val="00AA432E"/>
    <w:rsid w:val="00B0470D"/>
    <w:rsid w:val="00B73C40"/>
    <w:rsid w:val="00C30047"/>
    <w:rsid w:val="00C51C1D"/>
    <w:rsid w:val="00C80A4B"/>
    <w:rsid w:val="00CD18ED"/>
    <w:rsid w:val="00D41066"/>
    <w:rsid w:val="00DC19D7"/>
    <w:rsid w:val="00E253ED"/>
    <w:rsid w:val="00E920A5"/>
    <w:rsid w:val="00E92AC7"/>
    <w:rsid w:val="00EA2C3D"/>
    <w:rsid w:val="00F3732B"/>
    <w:rsid w:val="00F41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1BA82"/>
  <w15:docId w15:val="{DD9FC2D2-4EC5-4297-AB3A-A0266B5C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0377"/>
    <w:pPr>
      <w:spacing w:before="100" w:beforeAutospacing="1" w:after="100" w:afterAutospacing="1"/>
    </w:pPr>
    <w:rPr>
      <w:rFonts w:eastAsia="Times New Roman"/>
      <w:sz w:val="24"/>
      <w:szCs w:val="24"/>
      <w:lang w:eastAsia="ru-RU"/>
    </w:rPr>
  </w:style>
  <w:style w:type="paragraph" w:customStyle="1" w:styleId="04xlpa">
    <w:name w:val="_04xlpa"/>
    <w:basedOn w:val="a"/>
    <w:rsid w:val="00910377"/>
    <w:pPr>
      <w:spacing w:before="100" w:beforeAutospacing="1" w:after="100" w:afterAutospacing="1"/>
    </w:pPr>
    <w:rPr>
      <w:rFonts w:eastAsia="Times New Roman"/>
      <w:sz w:val="24"/>
      <w:szCs w:val="24"/>
      <w:lang w:eastAsia="ru-RU"/>
    </w:rPr>
  </w:style>
  <w:style w:type="character" w:customStyle="1" w:styleId="jsgrdq">
    <w:name w:val="jsgrdq"/>
    <w:basedOn w:val="a0"/>
    <w:rsid w:val="00910377"/>
  </w:style>
  <w:style w:type="paragraph" w:styleId="a4">
    <w:name w:val="List Paragraph"/>
    <w:basedOn w:val="a"/>
    <w:uiPriority w:val="34"/>
    <w:qFormat/>
    <w:rsid w:val="00360096"/>
    <w:pPr>
      <w:ind w:left="720"/>
      <w:contextualSpacing/>
    </w:pPr>
  </w:style>
  <w:style w:type="table" w:styleId="a5">
    <w:name w:val="Table Grid"/>
    <w:basedOn w:val="a1"/>
    <w:uiPriority w:val="39"/>
    <w:rsid w:val="00B04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3732B"/>
    <w:rPr>
      <w:rFonts w:ascii="Tahoma" w:hAnsi="Tahoma" w:cs="Tahoma"/>
      <w:sz w:val="16"/>
      <w:szCs w:val="16"/>
    </w:rPr>
  </w:style>
  <w:style w:type="character" w:customStyle="1" w:styleId="a7">
    <w:name w:val="Текст выноски Знак"/>
    <w:basedOn w:val="a0"/>
    <w:link w:val="a6"/>
    <w:uiPriority w:val="99"/>
    <w:semiHidden/>
    <w:rsid w:val="00F3732B"/>
    <w:rPr>
      <w:rFonts w:ascii="Tahoma" w:hAnsi="Tahoma" w:cs="Tahoma"/>
      <w:sz w:val="16"/>
      <w:szCs w:val="16"/>
    </w:rPr>
  </w:style>
  <w:style w:type="character" w:styleId="a8">
    <w:name w:val="Hyperlink"/>
    <w:basedOn w:val="a0"/>
    <w:uiPriority w:val="99"/>
    <w:unhideWhenUsed/>
    <w:rsid w:val="00C80A4B"/>
    <w:rPr>
      <w:color w:val="0563C1" w:themeColor="hyperlink"/>
      <w:u w:val="single"/>
    </w:rPr>
  </w:style>
  <w:style w:type="paragraph" w:styleId="a9">
    <w:name w:val="header"/>
    <w:basedOn w:val="a"/>
    <w:link w:val="aa"/>
    <w:uiPriority w:val="99"/>
    <w:unhideWhenUsed/>
    <w:rsid w:val="008D6DC7"/>
    <w:pPr>
      <w:tabs>
        <w:tab w:val="center" w:pos="4677"/>
        <w:tab w:val="right" w:pos="9355"/>
      </w:tabs>
    </w:pPr>
  </w:style>
  <w:style w:type="character" w:customStyle="1" w:styleId="aa">
    <w:name w:val="Верхний колонтитул Знак"/>
    <w:basedOn w:val="a0"/>
    <w:link w:val="a9"/>
    <w:uiPriority w:val="99"/>
    <w:rsid w:val="008D6DC7"/>
  </w:style>
  <w:style w:type="paragraph" w:styleId="ab">
    <w:name w:val="footer"/>
    <w:basedOn w:val="a"/>
    <w:link w:val="ac"/>
    <w:uiPriority w:val="99"/>
    <w:unhideWhenUsed/>
    <w:rsid w:val="008D6DC7"/>
    <w:pPr>
      <w:tabs>
        <w:tab w:val="center" w:pos="4677"/>
        <w:tab w:val="right" w:pos="9355"/>
      </w:tabs>
    </w:pPr>
  </w:style>
  <w:style w:type="character" w:customStyle="1" w:styleId="ac">
    <w:name w:val="Нижний колонтитул Знак"/>
    <w:basedOn w:val="a0"/>
    <w:link w:val="ab"/>
    <w:uiPriority w:val="99"/>
    <w:rsid w:val="008D6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1246">
      <w:bodyDiv w:val="1"/>
      <w:marLeft w:val="0"/>
      <w:marRight w:val="0"/>
      <w:marTop w:val="0"/>
      <w:marBottom w:val="0"/>
      <w:divBdr>
        <w:top w:val="none" w:sz="0" w:space="0" w:color="auto"/>
        <w:left w:val="none" w:sz="0" w:space="0" w:color="auto"/>
        <w:bottom w:val="none" w:sz="0" w:space="0" w:color="auto"/>
        <w:right w:val="none" w:sz="0" w:space="0" w:color="auto"/>
      </w:divBdr>
      <w:divsChild>
        <w:div w:id="1687051954">
          <w:marLeft w:val="0"/>
          <w:marRight w:val="0"/>
          <w:marTop w:val="0"/>
          <w:marBottom w:val="0"/>
          <w:divBdr>
            <w:top w:val="none" w:sz="0" w:space="0" w:color="auto"/>
            <w:left w:val="none" w:sz="0" w:space="0" w:color="auto"/>
            <w:bottom w:val="none" w:sz="0" w:space="0" w:color="auto"/>
            <w:right w:val="none" w:sz="0" w:space="0" w:color="auto"/>
          </w:divBdr>
        </w:div>
      </w:divsChild>
    </w:div>
    <w:div w:id="138767368">
      <w:bodyDiv w:val="1"/>
      <w:marLeft w:val="0"/>
      <w:marRight w:val="0"/>
      <w:marTop w:val="0"/>
      <w:marBottom w:val="0"/>
      <w:divBdr>
        <w:top w:val="none" w:sz="0" w:space="0" w:color="auto"/>
        <w:left w:val="none" w:sz="0" w:space="0" w:color="auto"/>
        <w:bottom w:val="none" w:sz="0" w:space="0" w:color="auto"/>
        <w:right w:val="none" w:sz="0" w:space="0" w:color="auto"/>
      </w:divBdr>
    </w:div>
    <w:div w:id="414284671">
      <w:bodyDiv w:val="1"/>
      <w:marLeft w:val="0"/>
      <w:marRight w:val="0"/>
      <w:marTop w:val="0"/>
      <w:marBottom w:val="0"/>
      <w:divBdr>
        <w:top w:val="none" w:sz="0" w:space="0" w:color="auto"/>
        <w:left w:val="none" w:sz="0" w:space="0" w:color="auto"/>
        <w:bottom w:val="none" w:sz="0" w:space="0" w:color="auto"/>
        <w:right w:val="none" w:sz="0" w:space="0" w:color="auto"/>
      </w:divBdr>
      <w:divsChild>
        <w:div w:id="1354377349">
          <w:marLeft w:val="0"/>
          <w:marRight w:val="0"/>
          <w:marTop w:val="0"/>
          <w:marBottom w:val="0"/>
          <w:divBdr>
            <w:top w:val="none" w:sz="0" w:space="0" w:color="auto"/>
            <w:left w:val="none" w:sz="0" w:space="0" w:color="auto"/>
            <w:bottom w:val="none" w:sz="0" w:space="0" w:color="auto"/>
            <w:right w:val="none" w:sz="0" w:space="0" w:color="auto"/>
          </w:divBdr>
        </w:div>
      </w:divsChild>
    </w:div>
    <w:div w:id="1564874530">
      <w:bodyDiv w:val="1"/>
      <w:marLeft w:val="0"/>
      <w:marRight w:val="0"/>
      <w:marTop w:val="0"/>
      <w:marBottom w:val="0"/>
      <w:divBdr>
        <w:top w:val="none" w:sz="0" w:space="0" w:color="auto"/>
        <w:left w:val="none" w:sz="0" w:space="0" w:color="auto"/>
        <w:bottom w:val="none" w:sz="0" w:space="0" w:color="auto"/>
        <w:right w:val="none" w:sz="0" w:space="0" w:color="auto"/>
      </w:divBdr>
    </w:div>
    <w:div w:id="1607427337">
      <w:bodyDiv w:val="1"/>
      <w:marLeft w:val="0"/>
      <w:marRight w:val="0"/>
      <w:marTop w:val="0"/>
      <w:marBottom w:val="0"/>
      <w:divBdr>
        <w:top w:val="none" w:sz="0" w:space="0" w:color="auto"/>
        <w:left w:val="none" w:sz="0" w:space="0" w:color="auto"/>
        <w:bottom w:val="none" w:sz="0" w:space="0" w:color="auto"/>
        <w:right w:val="none" w:sz="0" w:space="0" w:color="auto"/>
      </w:divBdr>
      <w:divsChild>
        <w:div w:id="510679736">
          <w:marLeft w:val="0"/>
          <w:marRight w:val="0"/>
          <w:marTop w:val="0"/>
          <w:marBottom w:val="0"/>
          <w:divBdr>
            <w:top w:val="none" w:sz="0" w:space="0" w:color="auto"/>
            <w:left w:val="none" w:sz="0" w:space="0" w:color="auto"/>
            <w:bottom w:val="none" w:sz="0" w:space="0" w:color="auto"/>
            <w:right w:val="none" w:sz="0" w:space="0" w:color="auto"/>
          </w:divBdr>
        </w:div>
      </w:divsChild>
    </w:div>
    <w:div w:id="180657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8516-E53E-42B1-A3EE-594884FC8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254</Words>
  <Characters>1454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N</cp:lastModifiedBy>
  <cp:revision>25</cp:revision>
  <cp:lastPrinted>2023-03-07T08:39:00Z</cp:lastPrinted>
  <dcterms:created xsi:type="dcterms:W3CDTF">2023-03-06T11:30:00Z</dcterms:created>
  <dcterms:modified xsi:type="dcterms:W3CDTF">2023-04-07T06:43:00Z</dcterms:modified>
</cp:coreProperties>
</file>